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0149" w:type="dxa"/>
        <w:tblLook w:val="04A0" w:firstRow="1" w:lastRow="0" w:firstColumn="1" w:lastColumn="0" w:noHBand="0" w:noVBand="1"/>
      </w:tblPr>
      <w:tblGrid>
        <w:gridCol w:w="5211"/>
        <w:gridCol w:w="884"/>
        <w:gridCol w:w="815"/>
        <w:gridCol w:w="1077"/>
        <w:gridCol w:w="3301"/>
        <w:gridCol w:w="5180"/>
        <w:gridCol w:w="940"/>
        <w:gridCol w:w="940"/>
        <w:gridCol w:w="989"/>
        <w:gridCol w:w="940"/>
      </w:tblGrid>
      <w:tr w:rsidR="002243FE" w:rsidRPr="002243FE" w:rsidTr="002243FE">
        <w:trPr>
          <w:trHeight w:val="525"/>
        </w:trPr>
        <w:tc>
          <w:tcPr>
            <w:tcW w:w="1116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FE" w:rsidRPr="002243FE" w:rsidRDefault="002243FE" w:rsidP="002243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en-GB"/>
              </w:rPr>
            </w:pPr>
            <w:bookmarkStart w:id="0" w:name="_GoBack"/>
            <w:bookmarkEnd w:id="0"/>
            <w:r w:rsidRPr="002243FE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en-GB"/>
              </w:rPr>
              <w:t>Somerset Road Education Trust Gender Pay Gap 2019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FE" w:rsidRPr="002243FE" w:rsidRDefault="002243FE" w:rsidP="002243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FE" w:rsidRPr="002243FE" w:rsidRDefault="002243FE" w:rsidP="0022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FE" w:rsidRPr="002243FE" w:rsidRDefault="002243FE" w:rsidP="0022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FE" w:rsidRPr="002243FE" w:rsidRDefault="002243FE" w:rsidP="0022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FE" w:rsidRPr="002243FE" w:rsidRDefault="002243FE" w:rsidP="0022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243FE" w:rsidRPr="002243FE" w:rsidTr="002243FE">
        <w:trPr>
          <w:trHeight w:val="27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243FE" w:rsidRPr="002243FE" w:rsidTr="002243FE">
        <w:trPr>
          <w:trHeight w:val="255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243F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243F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8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243F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243F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243F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1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</w:pPr>
            <w:r w:rsidRPr="002243FE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</w:pPr>
            <w:r w:rsidRPr="002243FE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</w:pPr>
            <w:r w:rsidRPr="002243FE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</w:pPr>
            <w:r w:rsidRPr="002243FE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</w:pPr>
            <w:r w:rsidRPr="002243FE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> </w:t>
            </w:r>
          </w:p>
        </w:tc>
      </w:tr>
      <w:tr w:rsidR="002243FE" w:rsidRPr="002243FE" w:rsidTr="002243FE">
        <w:trPr>
          <w:trHeight w:val="255"/>
        </w:trPr>
        <w:tc>
          <w:tcPr>
            <w:tcW w:w="52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2243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Figures to publish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2243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March 2019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en-GB"/>
              </w:rPr>
            </w:pPr>
            <w:r w:rsidRPr="002243F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en-GB"/>
              </w:rPr>
              <w:t>Figures for last year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en-GB"/>
              </w:rPr>
            </w:pPr>
            <w:r w:rsidRPr="002243F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en-GB"/>
              </w:rPr>
              <w:t>March 2018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</w:pPr>
            <w:r w:rsidRPr="002243FE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</w:pPr>
            <w:r w:rsidRPr="002243FE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> </w:t>
            </w:r>
          </w:p>
        </w:tc>
      </w:tr>
      <w:tr w:rsidR="002243FE" w:rsidRPr="002243FE" w:rsidTr="002243FE">
        <w:trPr>
          <w:trHeight w:val="255"/>
        </w:trPr>
        <w:tc>
          <w:tcPr>
            <w:tcW w:w="52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243F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Mean gender pay gap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243F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23.05%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243F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- a slight decrease compared to 2018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</w:pPr>
            <w:r w:rsidRPr="002243FE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>Mean gender pay gap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</w:pPr>
            <w:r w:rsidRPr="002243FE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>23.47%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</w:pPr>
            <w:r w:rsidRPr="002243FE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> </w:t>
            </w:r>
          </w:p>
        </w:tc>
      </w:tr>
      <w:tr w:rsidR="002243FE" w:rsidRPr="002243FE" w:rsidTr="002243FE">
        <w:trPr>
          <w:trHeight w:val="255"/>
        </w:trPr>
        <w:tc>
          <w:tcPr>
            <w:tcW w:w="52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243F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Median gender pay gap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243F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31.48%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243F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- a slight increase compared to 2018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</w:pPr>
            <w:r w:rsidRPr="002243FE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>Median gender pay gap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</w:pPr>
            <w:r w:rsidRPr="002243FE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>31.43%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</w:pPr>
            <w:r w:rsidRPr="002243FE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> </w:t>
            </w:r>
          </w:p>
        </w:tc>
      </w:tr>
      <w:tr w:rsidR="002243FE" w:rsidRPr="002243FE" w:rsidTr="002243FE">
        <w:trPr>
          <w:trHeight w:val="255"/>
        </w:trPr>
        <w:tc>
          <w:tcPr>
            <w:tcW w:w="52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243F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Mean bonus gender pay gap</w:t>
            </w:r>
          </w:p>
        </w:tc>
        <w:tc>
          <w:tcPr>
            <w:tcW w:w="2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243F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n/a - no bonuses paid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</w:pPr>
            <w:r w:rsidRPr="002243FE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>Mean bonus gender pay gap</w:t>
            </w:r>
          </w:p>
        </w:tc>
        <w:tc>
          <w:tcPr>
            <w:tcW w:w="2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</w:pPr>
            <w:r w:rsidRPr="002243FE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>n/a - no bonuses paid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</w:pPr>
            <w:r w:rsidRPr="002243FE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> </w:t>
            </w:r>
          </w:p>
        </w:tc>
      </w:tr>
      <w:tr w:rsidR="002243FE" w:rsidRPr="002243FE" w:rsidTr="002243FE">
        <w:trPr>
          <w:trHeight w:val="255"/>
        </w:trPr>
        <w:tc>
          <w:tcPr>
            <w:tcW w:w="52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ind w:left="-1394" w:firstLine="1394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243F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Median bonus gender pay gap</w:t>
            </w:r>
          </w:p>
        </w:tc>
        <w:tc>
          <w:tcPr>
            <w:tcW w:w="2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243F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n/a - no bonuses paid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</w:pPr>
            <w:r w:rsidRPr="002243FE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>Median bonus gender pay gap</w:t>
            </w:r>
          </w:p>
        </w:tc>
        <w:tc>
          <w:tcPr>
            <w:tcW w:w="2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</w:pPr>
            <w:r w:rsidRPr="002243FE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>n/a - no bonuses paid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</w:pPr>
            <w:r w:rsidRPr="002243FE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> </w:t>
            </w:r>
          </w:p>
        </w:tc>
      </w:tr>
      <w:tr w:rsidR="002243FE" w:rsidRPr="002243FE" w:rsidTr="002243FE">
        <w:trPr>
          <w:trHeight w:val="255"/>
        </w:trPr>
        <w:tc>
          <w:tcPr>
            <w:tcW w:w="52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243F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Proportion of males receiving a bonus payment</w:t>
            </w:r>
          </w:p>
        </w:tc>
        <w:tc>
          <w:tcPr>
            <w:tcW w:w="2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243F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n/a - no bonuses paid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</w:pPr>
            <w:r w:rsidRPr="002243FE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>Proportion of males receiving a bonus payment</w:t>
            </w:r>
          </w:p>
        </w:tc>
        <w:tc>
          <w:tcPr>
            <w:tcW w:w="2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</w:pPr>
            <w:r w:rsidRPr="002243FE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>n/a - no bonuses paid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</w:pPr>
            <w:r w:rsidRPr="002243FE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> </w:t>
            </w:r>
          </w:p>
        </w:tc>
      </w:tr>
      <w:tr w:rsidR="002243FE" w:rsidRPr="002243FE" w:rsidTr="002243FE">
        <w:trPr>
          <w:trHeight w:val="255"/>
        </w:trPr>
        <w:tc>
          <w:tcPr>
            <w:tcW w:w="52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243F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Proportion of females receiving a bonus payment</w:t>
            </w:r>
          </w:p>
        </w:tc>
        <w:tc>
          <w:tcPr>
            <w:tcW w:w="2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243F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n/a - no bonuses paid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</w:pPr>
            <w:r w:rsidRPr="002243FE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>Proportion of females receiving a bonus payment</w:t>
            </w:r>
          </w:p>
        </w:tc>
        <w:tc>
          <w:tcPr>
            <w:tcW w:w="2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</w:pPr>
            <w:r w:rsidRPr="002243FE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>n/a - no bonuses paid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</w:pPr>
            <w:r w:rsidRPr="002243FE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> </w:t>
            </w:r>
          </w:p>
        </w:tc>
      </w:tr>
      <w:tr w:rsidR="002243FE" w:rsidRPr="002243FE" w:rsidTr="002243FE">
        <w:trPr>
          <w:trHeight w:val="255"/>
        </w:trPr>
        <w:tc>
          <w:tcPr>
            <w:tcW w:w="52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243F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Proportion of males and females in each quartile pay band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243F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see table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</w:pPr>
            <w:r w:rsidRPr="002243FE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>Proportion of males and females in each quartile pay band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</w:pPr>
            <w:r w:rsidRPr="002243FE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>see table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</w:pPr>
            <w:r w:rsidRPr="002243FE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> </w:t>
            </w:r>
          </w:p>
        </w:tc>
      </w:tr>
      <w:tr w:rsidR="002243FE" w:rsidRPr="002243FE" w:rsidTr="002243FE">
        <w:trPr>
          <w:trHeight w:val="255"/>
        </w:trPr>
        <w:tc>
          <w:tcPr>
            <w:tcW w:w="52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243F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</w:pPr>
            <w:r w:rsidRPr="002243FE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> </w:t>
            </w:r>
          </w:p>
        </w:tc>
      </w:tr>
      <w:tr w:rsidR="002243FE" w:rsidRPr="002243FE" w:rsidTr="002243FE">
        <w:trPr>
          <w:trHeight w:val="255"/>
        </w:trPr>
        <w:tc>
          <w:tcPr>
            <w:tcW w:w="52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243F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Quartile Percentages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243F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243F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243F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</w:pPr>
            <w:r w:rsidRPr="002243FE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>Quartile Percentages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</w:pPr>
            <w:r w:rsidRPr="002243FE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</w:pPr>
            <w:r w:rsidRPr="002243FE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</w:pPr>
            <w:r w:rsidRPr="002243FE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</w:pPr>
            <w:r w:rsidRPr="002243FE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> </w:t>
            </w:r>
          </w:p>
        </w:tc>
      </w:tr>
      <w:tr w:rsidR="002243FE" w:rsidRPr="002243FE" w:rsidTr="002243FE">
        <w:trPr>
          <w:trHeight w:val="255"/>
        </w:trPr>
        <w:tc>
          <w:tcPr>
            <w:tcW w:w="52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243F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243F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% Female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243F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% Male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243F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Grand Total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</w:pPr>
            <w:r w:rsidRPr="002243FE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</w:pPr>
            <w:r w:rsidRPr="002243FE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>% Female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</w:pPr>
            <w:r w:rsidRPr="002243FE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>% Male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</w:pPr>
            <w:r w:rsidRPr="002243FE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>Grand Total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</w:pPr>
            <w:r w:rsidRPr="002243FE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> </w:t>
            </w:r>
          </w:p>
        </w:tc>
      </w:tr>
      <w:tr w:rsidR="002243FE" w:rsidRPr="002243FE" w:rsidTr="002243FE">
        <w:trPr>
          <w:trHeight w:val="255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243F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Lower Quartile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243F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92.86%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243F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7.14%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243F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100.00%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</w:pPr>
            <w:r w:rsidRPr="002243FE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>Lower Quartile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</w:pPr>
            <w:r w:rsidRPr="002243FE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>94.83%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</w:pPr>
            <w:r w:rsidRPr="002243FE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>5.17%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</w:pPr>
            <w:r w:rsidRPr="002243FE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>100.00%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</w:pPr>
            <w:r w:rsidRPr="002243FE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> </w:t>
            </w:r>
          </w:p>
        </w:tc>
      </w:tr>
      <w:tr w:rsidR="002243FE" w:rsidRPr="002243FE" w:rsidTr="002243FE">
        <w:trPr>
          <w:trHeight w:val="255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243F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Lower Middle Quartile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243F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92.98%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243F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7.02%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243F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100.00%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</w:pPr>
            <w:r w:rsidRPr="002243FE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>Lower Middle Quartile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</w:pPr>
            <w:r w:rsidRPr="002243FE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>93.10%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</w:pPr>
            <w:r w:rsidRPr="002243FE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>6.90%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</w:pPr>
            <w:r w:rsidRPr="002243FE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>100.00%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</w:pPr>
            <w:r w:rsidRPr="002243FE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> </w:t>
            </w:r>
          </w:p>
        </w:tc>
      </w:tr>
      <w:tr w:rsidR="002243FE" w:rsidRPr="002243FE" w:rsidTr="002243FE">
        <w:trPr>
          <w:trHeight w:val="255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243F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Upper Middle Quartile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243F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85.71%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243F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14.29%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243F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100.00%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</w:pPr>
            <w:r w:rsidRPr="002243FE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>Upper Middle Quartile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</w:pPr>
            <w:r w:rsidRPr="002243FE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>86.21%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</w:pPr>
            <w:r w:rsidRPr="002243FE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>13.79%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</w:pPr>
            <w:r w:rsidRPr="002243FE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>100.00%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</w:pPr>
            <w:r w:rsidRPr="002243FE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> </w:t>
            </w:r>
          </w:p>
        </w:tc>
      </w:tr>
      <w:tr w:rsidR="002243FE" w:rsidRPr="002243FE" w:rsidTr="002243FE">
        <w:trPr>
          <w:trHeight w:val="255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243F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Upper Quartile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243F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82.14%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243F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17.86%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243F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100.00%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243F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- higher male % than 2018</w:t>
            </w:r>
          </w:p>
        </w:tc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</w:pPr>
            <w:r w:rsidRPr="002243FE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>Upper Quartile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</w:pPr>
            <w:r w:rsidRPr="002243FE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>86.21%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</w:pPr>
            <w:r w:rsidRPr="002243FE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>13.79%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</w:pPr>
            <w:r w:rsidRPr="002243FE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>100.00%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</w:pPr>
            <w:r w:rsidRPr="002243FE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> </w:t>
            </w:r>
          </w:p>
        </w:tc>
      </w:tr>
      <w:tr w:rsidR="002243FE" w:rsidRPr="002243FE" w:rsidTr="002243FE">
        <w:trPr>
          <w:trHeight w:val="255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243F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Grand Total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243F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88.44%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243F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11.56%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243F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100.00%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</w:pPr>
            <w:r w:rsidRPr="002243FE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>Grand Total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</w:pPr>
            <w:r w:rsidRPr="002243FE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>90.09%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</w:pPr>
            <w:r w:rsidRPr="002243FE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>9.91%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</w:pPr>
            <w:r w:rsidRPr="002243FE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>100.00%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</w:pPr>
            <w:r w:rsidRPr="002243FE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> </w:t>
            </w:r>
          </w:p>
        </w:tc>
      </w:tr>
      <w:tr w:rsidR="002243FE" w:rsidRPr="002243FE" w:rsidTr="002243FE">
        <w:trPr>
          <w:trHeight w:val="255"/>
        </w:trPr>
        <w:tc>
          <w:tcPr>
            <w:tcW w:w="52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243F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</w:pPr>
            <w:r w:rsidRPr="002243FE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> </w:t>
            </w:r>
          </w:p>
        </w:tc>
      </w:tr>
      <w:tr w:rsidR="002243FE" w:rsidRPr="002243FE" w:rsidTr="002243FE">
        <w:trPr>
          <w:trHeight w:val="255"/>
        </w:trPr>
        <w:tc>
          <w:tcPr>
            <w:tcW w:w="52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243F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</w:pPr>
            <w:r w:rsidRPr="002243FE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> </w:t>
            </w:r>
          </w:p>
        </w:tc>
      </w:tr>
      <w:tr w:rsidR="002243FE" w:rsidRPr="002243FE" w:rsidTr="002243FE">
        <w:trPr>
          <w:trHeight w:val="255"/>
        </w:trPr>
        <w:tc>
          <w:tcPr>
            <w:tcW w:w="52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243F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</w:pPr>
            <w:r w:rsidRPr="002243FE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> </w:t>
            </w:r>
          </w:p>
        </w:tc>
      </w:tr>
      <w:tr w:rsidR="002243FE" w:rsidRPr="002243FE" w:rsidTr="002243FE">
        <w:trPr>
          <w:trHeight w:val="255"/>
        </w:trPr>
        <w:tc>
          <w:tcPr>
            <w:tcW w:w="52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6E0B4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2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Detail for figures to publish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2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2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2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</w:pPr>
            <w:r w:rsidRPr="002243FE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>Detail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</w:pPr>
            <w:r w:rsidRPr="002243FE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> </w:t>
            </w:r>
          </w:p>
        </w:tc>
      </w:tr>
      <w:tr w:rsidR="002243FE" w:rsidRPr="002243FE" w:rsidTr="002243FE">
        <w:trPr>
          <w:trHeight w:val="255"/>
        </w:trPr>
        <w:tc>
          <w:tcPr>
            <w:tcW w:w="52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243F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</w:pPr>
            <w:r w:rsidRPr="002243FE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> </w:t>
            </w:r>
          </w:p>
        </w:tc>
      </w:tr>
      <w:tr w:rsidR="002243FE" w:rsidRPr="002243FE" w:rsidTr="002243FE">
        <w:trPr>
          <w:trHeight w:val="255"/>
        </w:trPr>
        <w:tc>
          <w:tcPr>
            <w:tcW w:w="52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243F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243F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243F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Female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243F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Pay Gap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</w:pPr>
            <w:r w:rsidRPr="002243FE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</w:pPr>
            <w:r w:rsidRPr="002243FE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</w:pPr>
            <w:r w:rsidRPr="002243FE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>Female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</w:pPr>
            <w:r w:rsidRPr="002243FE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>Pay Gap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</w:pPr>
            <w:r w:rsidRPr="002243FE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> </w:t>
            </w:r>
          </w:p>
        </w:tc>
      </w:tr>
      <w:tr w:rsidR="002243FE" w:rsidRPr="002243FE" w:rsidTr="002243FE">
        <w:trPr>
          <w:trHeight w:val="255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243F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Mean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243F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£18.04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243F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£13.88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243F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23.05%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</w:pPr>
            <w:r w:rsidRPr="002243FE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>Mean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</w:pPr>
            <w:r w:rsidRPr="002243FE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>£18.39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</w:pPr>
            <w:r w:rsidRPr="002243FE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>£14.08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</w:pPr>
            <w:r w:rsidRPr="002243FE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>23.47%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</w:pPr>
            <w:r w:rsidRPr="002243FE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> </w:t>
            </w:r>
          </w:p>
        </w:tc>
      </w:tr>
      <w:tr w:rsidR="002243FE" w:rsidRPr="002243FE" w:rsidTr="002243FE">
        <w:trPr>
          <w:trHeight w:val="255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243F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Median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243F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£15.93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243F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£10.91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243F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31.48%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</w:pPr>
            <w:r w:rsidRPr="002243FE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>Median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</w:pPr>
            <w:r w:rsidRPr="002243FE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>£15.62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</w:pPr>
            <w:r w:rsidRPr="002243FE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>£10.71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</w:pPr>
            <w:r w:rsidRPr="002243FE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>31.43%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</w:pPr>
            <w:r w:rsidRPr="002243FE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> </w:t>
            </w:r>
          </w:p>
        </w:tc>
      </w:tr>
      <w:tr w:rsidR="002243FE" w:rsidRPr="002243FE" w:rsidTr="002243FE">
        <w:trPr>
          <w:trHeight w:val="255"/>
        </w:trPr>
        <w:tc>
          <w:tcPr>
            <w:tcW w:w="52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243F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</w:pPr>
            <w:r w:rsidRPr="002243FE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> </w:t>
            </w:r>
          </w:p>
        </w:tc>
      </w:tr>
      <w:tr w:rsidR="002243FE" w:rsidRPr="002243FE" w:rsidTr="002243FE">
        <w:trPr>
          <w:trHeight w:val="255"/>
        </w:trPr>
        <w:tc>
          <w:tcPr>
            <w:tcW w:w="52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243F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</w:pPr>
            <w:r w:rsidRPr="002243FE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> </w:t>
            </w:r>
          </w:p>
        </w:tc>
      </w:tr>
      <w:tr w:rsidR="002243FE" w:rsidRPr="002243FE" w:rsidTr="002243FE">
        <w:trPr>
          <w:trHeight w:val="255"/>
        </w:trPr>
        <w:tc>
          <w:tcPr>
            <w:tcW w:w="52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243F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Quartile Numbers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243F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243F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243F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</w:pPr>
            <w:r w:rsidRPr="002243FE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>Quartile Numbers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</w:pPr>
            <w:r w:rsidRPr="002243FE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</w:pPr>
            <w:r w:rsidRPr="002243FE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</w:pPr>
            <w:r w:rsidRPr="002243FE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</w:pPr>
            <w:r w:rsidRPr="002243FE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> </w:t>
            </w:r>
          </w:p>
        </w:tc>
      </w:tr>
      <w:tr w:rsidR="002243FE" w:rsidRPr="002243FE" w:rsidTr="002243FE">
        <w:trPr>
          <w:trHeight w:val="255"/>
        </w:trPr>
        <w:tc>
          <w:tcPr>
            <w:tcW w:w="52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243F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243F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Female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243F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243F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Grand Total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</w:pPr>
            <w:r w:rsidRPr="002243FE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</w:pPr>
            <w:r w:rsidRPr="002243FE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>Female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</w:pPr>
            <w:r w:rsidRPr="002243FE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</w:pPr>
            <w:r w:rsidRPr="002243FE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>Grand Total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</w:pPr>
            <w:r w:rsidRPr="002243FE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> </w:t>
            </w:r>
          </w:p>
        </w:tc>
      </w:tr>
      <w:tr w:rsidR="002243FE" w:rsidRPr="002243FE" w:rsidTr="002243FE">
        <w:trPr>
          <w:trHeight w:val="255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243F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Lower Quartile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243F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243F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243F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</w:pPr>
            <w:r w:rsidRPr="002243FE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>Lower Quartile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</w:pPr>
            <w:r w:rsidRPr="002243FE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</w:pPr>
            <w:r w:rsidRPr="002243FE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</w:pPr>
            <w:r w:rsidRPr="002243FE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</w:pPr>
            <w:r w:rsidRPr="002243FE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> </w:t>
            </w:r>
          </w:p>
        </w:tc>
      </w:tr>
      <w:tr w:rsidR="002243FE" w:rsidRPr="002243FE" w:rsidTr="002243FE">
        <w:trPr>
          <w:trHeight w:val="255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243F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Lower Middle Quartile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243F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243F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243F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</w:pPr>
            <w:r w:rsidRPr="002243FE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>Lower Middle Quartile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</w:pPr>
            <w:r w:rsidRPr="002243FE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</w:pPr>
            <w:r w:rsidRPr="002243FE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</w:pPr>
            <w:r w:rsidRPr="002243FE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</w:pPr>
            <w:r w:rsidRPr="002243FE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> </w:t>
            </w:r>
          </w:p>
        </w:tc>
      </w:tr>
      <w:tr w:rsidR="002243FE" w:rsidRPr="002243FE" w:rsidTr="002243FE">
        <w:trPr>
          <w:trHeight w:val="255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243F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Upper Middle Quartile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243F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243F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243F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</w:pPr>
            <w:r w:rsidRPr="002243FE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>Upper Middle Quartile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</w:pPr>
            <w:r w:rsidRPr="002243FE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</w:pPr>
            <w:r w:rsidRPr="002243FE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</w:pPr>
            <w:r w:rsidRPr="002243FE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</w:pPr>
            <w:r w:rsidRPr="002243FE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> </w:t>
            </w:r>
          </w:p>
        </w:tc>
      </w:tr>
      <w:tr w:rsidR="002243FE" w:rsidRPr="002243FE" w:rsidTr="002243FE">
        <w:trPr>
          <w:trHeight w:val="255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243F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Upper Quartile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243F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243F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243F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</w:pPr>
            <w:r w:rsidRPr="002243FE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>Upper Quartile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</w:pPr>
            <w:r w:rsidRPr="002243FE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</w:pPr>
            <w:r w:rsidRPr="002243FE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</w:pPr>
            <w:r w:rsidRPr="002243FE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</w:pPr>
            <w:r w:rsidRPr="002243FE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> </w:t>
            </w:r>
          </w:p>
        </w:tc>
      </w:tr>
      <w:tr w:rsidR="002243FE" w:rsidRPr="002243FE" w:rsidTr="002243FE">
        <w:trPr>
          <w:trHeight w:val="255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243F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Grand Total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243F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199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243F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243F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225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</w:pPr>
            <w:r w:rsidRPr="002243FE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>Grand Total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</w:pPr>
            <w:r w:rsidRPr="002243FE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>209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</w:pPr>
            <w:r w:rsidRPr="002243FE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</w:pPr>
            <w:r w:rsidRPr="002243FE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>232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</w:pPr>
            <w:r w:rsidRPr="002243FE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> </w:t>
            </w:r>
          </w:p>
        </w:tc>
      </w:tr>
      <w:tr w:rsidR="002243FE" w:rsidRPr="002243FE" w:rsidTr="002243FE">
        <w:trPr>
          <w:trHeight w:val="255"/>
        </w:trPr>
        <w:tc>
          <w:tcPr>
            <w:tcW w:w="52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243F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</w:pPr>
            <w:r w:rsidRPr="002243FE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> </w:t>
            </w:r>
          </w:p>
        </w:tc>
      </w:tr>
      <w:tr w:rsidR="002243FE" w:rsidRPr="002243FE" w:rsidTr="002243FE">
        <w:trPr>
          <w:trHeight w:val="255"/>
        </w:trPr>
        <w:tc>
          <w:tcPr>
            <w:tcW w:w="52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243F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</w:pPr>
            <w:r w:rsidRPr="002243FE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> </w:t>
            </w:r>
          </w:p>
        </w:tc>
      </w:tr>
      <w:tr w:rsidR="002243FE" w:rsidRPr="002243FE" w:rsidTr="002243FE">
        <w:trPr>
          <w:trHeight w:val="270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243F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243F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243F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243F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243F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</w:pPr>
            <w:r w:rsidRPr="002243FE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</w:pPr>
            <w:r w:rsidRPr="002243FE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</w:pPr>
            <w:r w:rsidRPr="002243FE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</w:pPr>
            <w:r w:rsidRPr="002243FE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43FE" w:rsidRPr="002243FE" w:rsidRDefault="002243FE" w:rsidP="002243F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</w:pPr>
            <w:r w:rsidRPr="002243FE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> </w:t>
            </w:r>
          </w:p>
        </w:tc>
      </w:tr>
    </w:tbl>
    <w:p w:rsidR="000D66B3" w:rsidRDefault="009F351B"/>
    <w:p w:rsidR="0014127C" w:rsidRDefault="0014127C"/>
    <w:p w:rsidR="0014127C" w:rsidRDefault="0014127C"/>
    <w:p w:rsidR="0014127C" w:rsidRDefault="0014127C"/>
    <w:p w:rsidR="0014127C" w:rsidRDefault="0014127C"/>
    <w:p w:rsidR="0014127C" w:rsidRDefault="0014127C"/>
    <w:tbl>
      <w:tblPr>
        <w:tblW w:w="19930" w:type="dxa"/>
        <w:tblLook w:val="04A0" w:firstRow="1" w:lastRow="0" w:firstColumn="1" w:lastColumn="0" w:noHBand="0" w:noVBand="1"/>
      </w:tblPr>
      <w:tblGrid>
        <w:gridCol w:w="1186"/>
        <w:gridCol w:w="948"/>
        <w:gridCol w:w="948"/>
        <w:gridCol w:w="948"/>
        <w:gridCol w:w="948"/>
        <w:gridCol w:w="948"/>
        <w:gridCol w:w="948"/>
        <w:gridCol w:w="948"/>
        <w:gridCol w:w="948"/>
        <w:gridCol w:w="948"/>
        <w:gridCol w:w="948"/>
        <w:gridCol w:w="948"/>
        <w:gridCol w:w="948"/>
        <w:gridCol w:w="948"/>
        <w:gridCol w:w="948"/>
        <w:gridCol w:w="948"/>
        <w:gridCol w:w="948"/>
        <w:gridCol w:w="948"/>
        <w:gridCol w:w="948"/>
        <w:gridCol w:w="948"/>
        <w:gridCol w:w="948"/>
      </w:tblGrid>
      <w:tr w:rsidR="0014127C" w:rsidRPr="0014127C" w:rsidTr="0014127C">
        <w:trPr>
          <w:trHeight w:val="300"/>
        </w:trPr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4127C">
              <w:rPr>
                <w:rFonts w:ascii="Calibri" w:eastAsia="Times New Roman" w:hAnsi="Calibri" w:cs="Calibri"/>
                <w:lang w:eastAsia="en-GB"/>
              </w:rPr>
              <w:lastRenderedPageBreak/>
              <w:t> 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4127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4127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4127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4127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4127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4127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4127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4127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4127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4127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4127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4127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4127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4127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4127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4127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4127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4127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4127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4127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14127C" w:rsidRPr="0014127C" w:rsidTr="0014127C">
        <w:trPr>
          <w:trHeight w:val="525"/>
        </w:trPr>
        <w:tc>
          <w:tcPr>
            <w:tcW w:w="9502" w:type="dxa"/>
            <w:gridSpan w:val="10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en-GB"/>
              </w:rPr>
            </w:pPr>
            <w:r w:rsidRPr="0014127C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en-GB"/>
              </w:rPr>
              <w:t>Somerset Road Education Trust Gender Pay Gap 2019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4127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14127C" w:rsidRPr="0014127C" w:rsidTr="0014127C">
        <w:trPr>
          <w:trHeight w:val="300"/>
        </w:trPr>
        <w:tc>
          <w:tcPr>
            <w:tcW w:w="9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4127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4127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14127C" w:rsidRPr="0014127C" w:rsidTr="0014127C">
        <w:trPr>
          <w:trHeight w:val="300"/>
        </w:trPr>
        <w:tc>
          <w:tcPr>
            <w:tcW w:w="191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14127C">
              <w:rPr>
                <w:rFonts w:ascii="Calibri" w:eastAsia="Times New Roman" w:hAnsi="Calibri" w:cs="Calibri"/>
                <w:b/>
                <w:bCs/>
                <w:lang w:eastAsia="en-GB"/>
              </w:rPr>
              <w:t>Median values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4127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14127C" w:rsidRPr="0014127C" w:rsidTr="0014127C">
        <w:trPr>
          <w:trHeight w:val="300"/>
        </w:trPr>
        <w:tc>
          <w:tcPr>
            <w:tcW w:w="13294" w:type="dxa"/>
            <w:gridSpan w:val="1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127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median is the middle value of all the staff hourly rates. Each line on the 2 charts represents an employee and their hourly rate. 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4127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14127C" w:rsidRPr="0014127C" w:rsidTr="0014127C">
        <w:trPr>
          <w:trHeight w:val="300"/>
        </w:trPr>
        <w:tc>
          <w:tcPr>
            <w:tcW w:w="4762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4127C">
              <w:rPr>
                <w:rFonts w:ascii="Calibri" w:eastAsia="Times New Roman" w:hAnsi="Calibri" w:cs="Calibri"/>
                <w:lang w:eastAsia="en-GB"/>
              </w:rPr>
              <w:t>The median values are highlighted in red.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4127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14127C" w:rsidRPr="0014127C" w:rsidTr="0014127C">
        <w:trPr>
          <w:trHeight w:val="300"/>
        </w:trPr>
        <w:tc>
          <w:tcPr>
            <w:tcW w:w="14242" w:type="dxa"/>
            <w:gridSpan w:val="1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4127C">
              <w:rPr>
                <w:rFonts w:ascii="Calibri" w:eastAsia="Times New Roman" w:hAnsi="Calibri" w:cs="Calibri"/>
                <w:lang w:eastAsia="en-GB"/>
              </w:rPr>
              <w:t>This shows the larger proportion of female staff on lower grades, earning around £10 per hour or less, causing the median to occur at a lower rate.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4127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14127C" w:rsidRPr="0014127C" w:rsidTr="0014127C">
        <w:trPr>
          <w:trHeight w:val="300"/>
        </w:trPr>
        <w:tc>
          <w:tcPr>
            <w:tcW w:w="9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4127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4127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14127C" w:rsidRPr="0014127C" w:rsidTr="0014127C">
        <w:trPr>
          <w:trHeight w:val="300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127C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0</wp:posOffset>
                  </wp:positionV>
                  <wp:extent cx="6515100" cy="3238500"/>
                  <wp:effectExtent l="0" t="0" r="0" b="0"/>
                  <wp:wrapNone/>
                  <wp:docPr id="2" name="Picture 2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BDD43375-F593-4ECB-ABCE-F63CC230185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BDD43375-F593-4ECB-ABCE-F63CC230185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6717" cy="31459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14127C" w:rsidRPr="0014127C">
              <w:trPr>
                <w:trHeight w:val="300"/>
                <w:tblCellSpacing w:w="0" w:type="dxa"/>
              </w:trPr>
              <w:tc>
                <w:tcPr>
                  <w:tcW w:w="94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127C" w:rsidRPr="0014127C" w:rsidRDefault="0014127C" w:rsidP="0014127C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en-GB"/>
                    </w:rPr>
                  </w:pPr>
                  <w:r w:rsidRPr="0014127C">
                    <w:rPr>
                      <w:rFonts w:ascii="Calibri" w:eastAsia="Times New Roman" w:hAnsi="Calibri" w:cs="Calibri"/>
                      <w:lang w:eastAsia="en-GB"/>
                    </w:rPr>
                    <w:t> </w:t>
                  </w:r>
                </w:p>
              </w:tc>
            </w:tr>
          </w:tbl>
          <w:p w:rsidR="0014127C" w:rsidRPr="0014127C" w:rsidRDefault="0014127C" w:rsidP="00141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584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4127C">
              <w:rPr>
                <w:rFonts w:ascii="Calibri" w:eastAsia="Times New Roman" w:hAnsi="Calibri" w:cs="Calibri"/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24400" cy="3248025"/>
                  <wp:effectExtent l="0" t="0" r="0" b="0"/>
                  <wp:wrapNone/>
                  <wp:docPr id="3" name="Picture 3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9CA45C50-6FD5-419A-8A03-EBC4590A468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9CA45C50-6FD5-419A-8A03-EBC4590A468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0041" cy="3156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4127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14127C" w:rsidRPr="0014127C" w:rsidTr="0014127C">
        <w:trPr>
          <w:trHeight w:val="300"/>
        </w:trPr>
        <w:tc>
          <w:tcPr>
            <w:tcW w:w="9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4127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58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4127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14127C" w:rsidRPr="0014127C" w:rsidTr="0014127C">
        <w:trPr>
          <w:trHeight w:val="300"/>
        </w:trPr>
        <w:tc>
          <w:tcPr>
            <w:tcW w:w="9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4127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58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4127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14127C" w:rsidRPr="0014127C" w:rsidTr="0014127C">
        <w:trPr>
          <w:trHeight w:val="300"/>
        </w:trPr>
        <w:tc>
          <w:tcPr>
            <w:tcW w:w="9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4127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58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4127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14127C" w:rsidRPr="0014127C" w:rsidTr="0014127C">
        <w:trPr>
          <w:trHeight w:val="300"/>
        </w:trPr>
        <w:tc>
          <w:tcPr>
            <w:tcW w:w="9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4127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58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4127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14127C" w:rsidRPr="0014127C" w:rsidTr="0014127C">
        <w:trPr>
          <w:trHeight w:val="300"/>
        </w:trPr>
        <w:tc>
          <w:tcPr>
            <w:tcW w:w="9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4127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58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4127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14127C" w:rsidRPr="0014127C" w:rsidTr="0014127C">
        <w:trPr>
          <w:trHeight w:val="300"/>
        </w:trPr>
        <w:tc>
          <w:tcPr>
            <w:tcW w:w="9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4127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58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4127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14127C" w:rsidRPr="0014127C" w:rsidTr="0014127C">
        <w:trPr>
          <w:trHeight w:val="300"/>
        </w:trPr>
        <w:tc>
          <w:tcPr>
            <w:tcW w:w="9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4127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58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4127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14127C" w:rsidRPr="0014127C" w:rsidTr="0014127C">
        <w:trPr>
          <w:trHeight w:val="300"/>
        </w:trPr>
        <w:tc>
          <w:tcPr>
            <w:tcW w:w="9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4127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58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4127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14127C" w:rsidRPr="0014127C" w:rsidTr="0014127C">
        <w:trPr>
          <w:trHeight w:val="300"/>
        </w:trPr>
        <w:tc>
          <w:tcPr>
            <w:tcW w:w="9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4127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58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4127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14127C" w:rsidRPr="0014127C" w:rsidTr="0014127C">
        <w:trPr>
          <w:trHeight w:val="300"/>
        </w:trPr>
        <w:tc>
          <w:tcPr>
            <w:tcW w:w="9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4127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58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4127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14127C" w:rsidRPr="0014127C" w:rsidTr="0014127C">
        <w:trPr>
          <w:trHeight w:val="300"/>
        </w:trPr>
        <w:tc>
          <w:tcPr>
            <w:tcW w:w="9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4127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58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4127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14127C" w:rsidRPr="0014127C" w:rsidTr="0014127C">
        <w:trPr>
          <w:trHeight w:val="300"/>
        </w:trPr>
        <w:tc>
          <w:tcPr>
            <w:tcW w:w="9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4127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58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4127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14127C" w:rsidRPr="0014127C" w:rsidTr="0014127C">
        <w:trPr>
          <w:trHeight w:val="300"/>
        </w:trPr>
        <w:tc>
          <w:tcPr>
            <w:tcW w:w="9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4127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58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4127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14127C" w:rsidRPr="0014127C" w:rsidTr="0014127C">
        <w:trPr>
          <w:trHeight w:val="300"/>
        </w:trPr>
        <w:tc>
          <w:tcPr>
            <w:tcW w:w="9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4127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58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4127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14127C" w:rsidRPr="0014127C" w:rsidTr="0014127C">
        <w:trPr>
          <w:trHeight w:val="300"/>
        </w:trPr>
        <w:tc>
          <w:tcPr>
            <w:tcW w:w="9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4127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58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4127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14127C" w:rsidRPr="0014127C" w:rsidTr="0014127C">
        <w:trPr>
          <w:trHeight w:val="300"/>
        </w:trPr>
        <w:tc>
          <w:tcPr>
            <w:tcW w:w="9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4127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58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4127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14127C" w:rsidRPr="0014127C" w:rsidTr="0014127C">
        <w:trPr>
          <w:trHeight w:val="300"/>
        </w:trPr>
        <w:tc>
          <w:tcPr>
            <w:tcW w:w="9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4127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58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4127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14127C" w:rsidRPr="0014127C" w:rsidTr="0014127C">
        <w:trPr>
          <w:trHeight w:val="300"/>
        </w:trPr>
        <w:tc>
          <w:tcPr>
            <w:tcW w:w="9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4127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4127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4127C">
              <w:rPr>
                <w:rFonts w:ascii="Calibri" w:eastAsia="Times New Roman" w:hAnsi="Calibri" w:cs="Calibri"/>
                <w:lang w:eastAsia="en-GB"/>
              </w:rPr>
              <w:t>Mean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4127C">
              <w:rPr>
                <w:rFonts w:ascii="Calibri" w:eastAsia="Times New Roman" w:hAnsi="Calibri" w:cs="Calibri"/>
                <w:lang w:eastAsia="en-GB"/>
              </w:rPr>
              <w:t>Median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127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127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127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Female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127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Pay Gap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4127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4127C">
              <w:rPr>
                <w:rFonts w:ascii="Calibri" w:eastAsia="Times New Roman" w:hAnsi="Calibri" w:cs="Calibri"/>
                <w:lang w:eastAsia="en-GB"/>
              </w:rPr>
              <w:t>Mean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4127C">
              <w:rPr>
                <w:rFonts w:ascii="Calibri" w:eastAsia="Times New Roman" w:hAnsi="Calibri" w:cs="Calibri"/>
                <w:lang w:eastAsia="en-GB"/>
              </w:rPr>
              <w:t>Median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4127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14127C" w:rsidRPr="0014127C" w:rsidTr="0014127C">
        <w:trPr>
          <w:trHeight w:val="300"/>
        </w:trPr>
        <w:tc>
          <w:tcPr>
            <w:tcW w:w="9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127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127C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27C" w:rsidRPr="0014127C" w:rsidRDefault="0014127C" w:rsidP="00141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127C">
              <w:rPr>
                <w:rFonts w:ascii="Calibri" w:eastAsia="Times New Roman" w:hAnsi="Calibri" w:cs="Calibri"/>
                <w:color w:val="000000"/>
                <w:lang w:eastAsia="en-GB"/>
              </w:rPr>
              <w:t>£13.88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27C" w:rsidRPr="0014127C" w:rsidRDefault="0014127C" w:rsidP="00141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127C">
              <w:rPr>
                <w:rFonts w:ascii="Calibri" w:eastAsia="Times New Roman" w:hAnsi="Calibri" w:cs="Calibri"/>
                <w:color w:val="000000"/>
                <w:lang w:eastAsia="en-GB"/>
              </w:rPr>
              <w:t>£10.91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127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Mean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27C" w:rsidRPr="0014127C" w:rsidRDefault="0014127C" w:rsidP="001412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127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£18.04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27C" w:rsidRPr="0014127C" w:rsidRDefault="0014127C" w:rsidP="001412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127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£13.88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27C" w:rsidRPr="0014127C" w:rsidRDefault="0014127C" w:rsidP="001412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127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23.05%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127C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27C" w:rsidRPr="0014127C" w:rsidRDefault="0014127C" w:rsidP="00141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127C">
              <w:rPr>
                <w:rFonts w:ascii="Calibri" w:eastAsia="Times New Roman" w:hAnsi="Calibri" w:cs="Calibri"/>
                <w:color w:val="000000"/>
                <w:lang w:eastAsia="en-GB"/>
              </w:rPr>
              <w:t>£18.04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27C" w:rsidRPr="0014127C" w:rsidRDefault="0014127C" w:rsidP="00141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127C">
              <w:rPr>
                <w:rFonts w:ascii="Calibri" w:eastAsia="Times New Roman" w:hAnsi="Calibri" w:cs="Calibri"/>
                <w:color w:val="000000"/>
                <w:lang w:eastAsia="en-GB"/>
              </w:rPr>
              <w:t>£15.93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127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4127C" w:rsidRPr="0014127C" w:rsidTr="0014127C">
        <w:trPr>
          <w:trHeight w:val="300"/>
        </w:trPr>
        <w:tc>
          <w:tcPr>
            <w:tcW w:w="9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4127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127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Median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27C" w:rsidRPr="0014127C" w:rsidRDefault="0014127C" w:rsidP="001412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127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£15.93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27C" w:rsidRPr="0014127C" w:rsidRDefault="0014127C" w:rsidP="001412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127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£10.91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27C" w:rsidRPr="0014127C" w:rsidRDefault="0014127C" w:rsidP="001412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127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31.48%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4127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14127C" w:rsidRPr="0014127C" w:rsidTr="0014127C">
        <w:trPr>
          <w:trHeight w:val="300"/>
        </w:trPr>
        <w:tc>
          <w:tcPr>
            <w:tcW w:w="9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127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127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4127C" w:rsidRPr="0014127C" w:rsidTr="0014127C">
        <w:trPr>
          <w:trHeight w:val="300"/>
        </w:trPr>
        <w:tc>
          <w:tcPr>
            <w:tcW w:w="9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127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127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4127C" w:rsidRPr="0014127C" w:rsidTr="0014127C">
        <w:trPr>
          <w:trHeight w:val="300"/>
        </w:trPr>
        <w:tc>
          <w:tcPr>
            <w:tcW w:w="9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4127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4127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14127C" w:rsidRPr="0014127C" w:rsidTr="0014127C">
        <w:trPr>
          <w:trHeight w:val="300"/>
        </w:trPr>
        <w:tc>
          <w:tcPr>
            <w:tcW w:w="9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4127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4127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14127C" w:rsidRPr="0014127C" w:rsidTr="0014127C">
        <w:trPr>
          <w:trHeight w:val="300"/>
        </w:trPr>
        <w:tc>
          <w:tcPr>
            <w:tcW w:w="9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4127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4127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14127C" w:rsidRPr="0014127C" w:rsidTr="0014127C">
        <w:trPr>
          <w:trHeight w:val="315"/>
        </w:trPr>
        <w:tc>
          <w:tcPr>
            <w:tcW w:w="9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4127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4127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4127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4127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4127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4127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4127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4127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4127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4127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4127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4127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4127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4127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4127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4127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4127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4127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4127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4127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27C" w:rsidRPr="0014127C" w:rsidRDefault="0014127C" w:rsidP="0014127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4127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</w:tbl>
    <w:p w:rsidR="0014127C" w:rsidRDefault="0014127C"/>
    <w:sectPr w:rsidR="0014127C" w:rsidSect="002243FE"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3FE"/>
    <w:rsid w:val="0014127C"/>
    <w:rsid w:val="002243FE"/>
    <w:rsid w:val="009F351B"/>
    <w:rsid w:val="00B722BE"/>
    <w:rsid w:val="00E9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119844-D3CB-4FDB-98F2-1CB90EA11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1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2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3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Day</dc:creator>
  <cp:keywords/>
  <dc:description/>
  <cp:lastModifiedBy>Jackie Lynam</cp:lastModifiedBy>
  <cp:revision>2</cp:revision>
  <cp:lastPrinted>2020-03-24T08:27:00Z</cp:lastPrinted>
  <dcterms:created xsi:type="dcterms:W3CDTF">2020-03-24T08:38:00Z</dcterms:created>
  <dcterms:modified xsi:type="dcterms:W3CDTF">2020-03-24T08:38:00Z</dcterms:modified>
</cp:coreProperties>
</file>